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134153" w:rsidRDefault="00374097" w:rsidP="00374097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4153">
        <w:rPr>
          <w:rFonts w:ascii="Georgia" w:eastAsia="Times New Roman" w:hAnsi="Georgia" w:cs="Times New Roman"/>
          <w:sz w:val="24"/>
          <w:szCs w:val="24"/>
          <w:lang w:eastAsia="ru-RU"/>
        </w:rPr>
        <w:t>Уведомление о подготовке проекта</w:t>
      </w:r>
      <w:r w:rsidR="004E2CEA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57778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муниципального </w:t>
      </w:r>
      <w:r w:rsidR="004E2CEA" w:rsidRPr="00134153">
        <w:rPr>
          <w:rFonts w:ascii="Georgia" w:eastAsia="Times New Roman" w:hAnsi="Georgia" w:cs="Times New Roman"/>
          <w:sz w:val="24"/>
          <w:szCs w:val="24"/>
          <w:lang w:eastAsia="ru-RU"/>
        </w:rPr>
        <w:t>нормативного правового акта, затрагивающего</w:t>
      </w:r>
      <w:r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</w:p>
    <w:p w:rsidR="00374097" w:rsidRPr="00134153" w:rsidRDefault="00CF4D51" w:rsidP="00CF4D51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Настоящим отдел агрокомплекса и экологии</w:t>
      </w:r>
      <w:r w:rsidR="00374097"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городского округа Домодедово Московской области извещает о начале обсуждения проекта,</w:t>
      </w:r>
      <w:r w:rsidR="004E2CEA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57778" w:rsidRPr="00134153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r w:rsidR="00B57778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E2CEA" w:rsidRPr="00134153">
        <w:rPr>
          <w:rFonts w:ascii="Arial" w:eastAsia="Times New Roman" w:hAnsi="Arial" w:cs="Arial"/>
          <w:sz w:val="20"/>
          <w:szCs w:val="20"/>
          <w:lang w:eastAsia="ru-RU"/>
        </w:rPr>
        <w:t>нормативного правового акта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74097"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E2CEA" w:rsidRPr="00134153">
        <w:rPr>
          <w:rFonts w:ascii="Arial" w:eastAsia="Times New Roman" w:hAnsi="Arial" w:cs="Arial"/>
          <w:sz w:val="20"/>
          <w:szCs w:val="20"/>
          <w:lang w:eastAsia="ru-RU"/>
        </w:rPr>
        <w:t>затрагивающего</w:t>
      </w:r>
      <w:r w:rsidR="00374097"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134153" w:rsidRDefault="00374097" w:rsidP="00CF4D51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CF4D51" w:rsidRPr="00134153">
          <w:rPr>
            <w:rStyle w:val="a4"/>
            <w:color w:val="auto"/>
            <w:sz w:val="24"/>
            <w:szCs w:val="24"/>
            <w:lang w:val="en-US"/>
          </w:rPr>
          <w:t>simankina</w:t>
        </w:r>
        <w:r w:rsidR="00CF4D51" w:rsidRPr="00134153">
          <w:rPr>
            <w:rStyle w:val="a4"/>
            <w:color w:val="auto"/>
            <w:sz w:val="24"/>
            <w:szCs w:val="24"/>
          </w:rPr>
          <w:t>@</w:t>
        </w:r>
        <w:r w:rsidR="00CF4D51" w:rsidRPr="00134153">
          <w:rPr>
            <w:rStyle w:val="a4"/>
            <w:color w:val="auto"/>
            <w:sz w:val="24"/>
            <w:szCs w:val="24"/>
            <w:lang w:val="en-US"/>
          </w:rPr>
          <w:t>domod</w:t>
        </w:r>
        <w:r w:rsidR="00CF4D51" w:rsidRPr="00134153">
          <w:rPr>
            <w:rStyle w:val="a4"/>
            <w:color w:val="auto"/>
            <w:sz w:val="24"/>
            <w:szCs w:val="24"/>
          </w:rPr>
          <w:t>.</w:t>
        </w:r>
        <w:proofErr w:type="spellStart"/>
        <w:r w:rsidR="00CF4D51" w:rsidRPr="00134153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34153">
        <w:rPr>
          <w:sz w:val="24"/>
          <w:szCs w:val="24"/>
        </w:rPr>
        <w:t>.</w:t>
      </w:r>
    </w:p>
    <w:p w:rsidR="00374097" w:rsidRPr="00134153" w:rsidRDefault="00374097" w:rsidP="00CF4D51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CF4D51" w:rsidRPr="00134153">
        <w:rPr>
          <w:rFonts w:ascii="Arial" w:eastAsia="Times New Roman" w:hAnsi="Arial" w:cs="Arial"/>
          <w:sz w:val="20"/>
          <w:szCs w:val="20"/>
          <w:lang w:eastAsia="ru-RU"/>
        </w:rPr>
        <w:t>Симанкина Маргарита Юрьевна, отдел агрокомплекса и экологии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городского округа Домодедово, 8(49679)24-1</w:t>
      </w:r>
      <w:r w:rsidR="00CF4D51" w:rsidRPr="00134153">
        <w:rPr>
          <w:rFonts w:ascii="Arial" w:eastAsia="Times New Roman" w:hAnsi="Arial" w:cs="Arial"/>
          <w:sz w:val="20"/>
          <w:szCs w:val="20"/>
          <w:lang w:eastAsia="ru-RU"/>
        </w:rPr>
        <w:t>85.</w:t>
      </w:r>
    </w:p>
    <w:p w:rsidR="00374097" w:rsidRPr="00134153" w:rsidRDefault="00374097" w:rsidP="00CF4D51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с 14.00 до 16-30 по рабочим дням</w:t>
      </w:r>
    </w:p>
    <w:p w:rsidR="00374097" w:rsidRPr="00134153" w:rsidRDefault="00374097" w:rsidP="00CF4D51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Сроки приема предложений: с </w:t>
      </w:r>
      <w:r w:rsidR="00AB2D10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CF4D51"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апреля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F4D51" w:rsidRPr="0013415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2A57BF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AB2D10">
        <w:rPr>
          <w:rFonts w:ascii="Arial" w:eastAsia="Times New Roman" w:hAnsi="Arial" w:cs="Arial"/>
          <w:sz w:val="20"/>
          <w:szCs w:val="20"/>
          <w:lang w:eastAsia="ru-RU"/>
        </w:rPr>
        <w:t xml:space="preserve"> апреля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F4D51" w:rsidRPr="0013415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374097" w:rsidRPr="00134153" w:rsidRDefault="00374097" w:rsidP="00CF4D51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Место размещения уведомления об обсуждении проекта</w:t>
      </w:r>
      <w:r w:rsidR="00CF4D51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57778"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</w:t>
      </w:r>
      <w:r w:rsidR="004E2CEA" w:rsidRPr="00134153">
        <w:rPr>
          <w:rFonts w:ascii="Arial" w:eastAsia="Times New Roman" w:hAnsi="Arial" w:cs="Arial"/>
          <w:sz w:val="20"/>
          <w:szCs w:val="20"/>
          <w:lang w:eastAsia="ru-RU"/>
        </w:rPr>
        <w:t>нормативного правового акта, затрагивающего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13415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134153">
        <w:rPr>
          <w:rFonts w:ascii="Arial" w:eastAsia="Times New Roman" w:hAnsi="Arial" w:cs="Arial"/>
          <w:sz w:val="20"/>
          <w:szCs w:val="20"/>
          <w:lang w:eastAsia="ru-RU"/>
        </w:rPr>
        <w:t> (подраздел «Оценка регулирующего воздействия» раздела «Экономика»).</w:t>
      </w:r>
    </w:p>
    <w:p w:rsidR="00374097" w:rsidRPr="00134153" w:rsidRDefault="00374097" w:rsidP="00CF4D51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Все поступившие предложения будут рассмотрены.</w:t>
      </w:r>
    </w:p>
    <w:p w:rsidR="00374097" w:rsidRPr="00134153" w:rsidRDefault="00374097" w:rsidP="00374097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134153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 (подраздел «Оценка регулирующего воздействия» раздела «Экономика») не позднее </w:t>
      </w:r>
      <w:r w:rsidR="002A57BF">
        <w:rPr>
          <w:rFonts w:ascii="Arial" w:eastAsia="Times New Roman" w:hAnsi="Arial" w:cs="Arial"/>
          <w:sz w:val="20"/>
          <w:szCs w:val="20"/>
          <w:lang w:eastAsia="ru-RU"/>
        </w:rPr>
        <w:t>27</w:t>
      </w:r>
      <w:bookmarkStart w:id="0" w:name="_GoBack"/>
      <w:bookmarkEnd w:id="0"/>
      <w:r w:rsidRPr="0013415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B2D10">
        <w:rPr>
          <w:rFonts w:ascii="Arial" w:eastAsia="Times New Roman" w:hAnsi="Arial" w:cs="Arial"/>
          <w:sz w:val="20"/>
          <w:szCs w:val="20"/>
          <w:lang w:eastAsia="ru-RU"/>
        </w:rPr>
        <w:t>04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CF4D51" w:rsidRPr="0013415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374097" w:rsidRPr="00134153" w:rsidRDefault="00374097" w:rsidP="00CF4D51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1. Вид и рабочее наименование</w:t>
      </w:r>
      <w:r w:rsidR="00CF4D51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57778" w:rsidRPr="00134153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r w:rsidR="00B57778" w:rsidRPr="0013415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E2CEA" w:rsidRPr="00134153">
        <w:rPr>
          <w:rFonts w:ascii="Arial" w:eastAsia="Times New Roman" w:hAnsi="Arial" w:cs="Arial"/>
          <w:sz w:val="20"/>
          <w:szCs w:val="20"/>
          <w:lang w:eastAsia="ru-RU"/>
        </w:rPr>
        <w:t>нормативного правового акта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>, который будет принят, в случае принятия решения о необходимости введения предлагаемого правового регулирования:</w:t>
      </w:r>
    </w:p>
    <w:p w:rsidR="00374097" w:rsidRPr="00134153" w:rsidRDefault="004E2CEA" w:rsidP="00374097">
      <w:pPr>
        <w:spacing w:after="150" w:line="238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Решение Совета депутатов городского округа</w:t>
      </w:r>
      <w:proofErr w:type="gramStart"/>
      <w:r w:rsidR="00B57778" w:rsidRPr="00134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</w:t>
      </w:r>
      <w:proofErr w:type="gramEnd"/>
      <w:r w:rsidR="00B57778" w:rsidRPr="00134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 утверждении </w:t>
      </w:r>
      <w:r w:rsidRPr="00134153">
        <w:rPr>
          <w:rFonts w:ascii="Arial" w:eastAsia="Times New Roman" w:hAnsi="Arial" w:cs="Arial"/>
          <w:b/>
          <w:sz w:val="20"/>
          <w:szCs w:val="20"/>
          <w:lang w:eastAsia="ru-RU"/>
        </w:rPr>
        <w:t>Методики расчета платы за вырубку зеленых насаждений и исчисления размера вреда, причиненного их уничтожением, повреждением, на территории городского округа Домодедово Московской област</w:t>
      </w:r>
      <w:r w:rsidR="00B57778" w:rsidRPr="00134153">
        <w:rPr>
          <w:rFonts w:ascii="Arial" w:eastAsia="Times New Roman" w:hAnsi="Arial" w:cs="Arial"/>
          <w:b/>
          <w:sz w:val="20"/>
          <w:szCs w:val="20"/>
          <w:lang w:eastAsia="ru-RU"/>
        </w:rPr>
        <w:t>и.</w:t>
      </w:r>
    </w:p>
    <w:p w:rsidR="00B57778" w:rsidRPr="00134153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374097" w:rsidRPr="00833C92" w:rsidRDefault="00B57778" w:rsidP="00B57778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3C92">
        <w:rPr>
          <w:rFonts w:ascii="Arial" w:hAnsi="Arial" w:cs="Arial"/>
          <w:sz w:val="20"/>
          <w:szCs w:val="20"/>
        </w:rPr>
        <w:t xml:space="preserve">Методика предназначена для исчисления размера платы, подлежащей внесению в бюджет городского округа Домодедово Московской области, за санкционированную вырубку зеленых насаждений на территории муниципального образования. </w:t>
      </w:r>
    </w:p>
    <w:p w:rsidR="00374097" w:rsidRPr="00833C92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33C92">
        <w:rPr>
          <w:rFonts w:ascii="Arial" w:eastAsia="Times New Roman" w:hAnsi="Arial" w:cs="Arial"/>
          <w:sz w:val="20"/>
          <w:szCs w:val="20"/>
          <w:lang w:eastAsia="ru-RU"/>
        </w:rPr>
        <w:t>3. Цели предлагаемого проектом муниципальным нормативного правового акта правового регулирования:</w:t>
      </w:r>
    </w:p>
    <w:p w:rsidR="00374097" w:rsidRPr="00833C92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33C92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E63AEE" w:rsidRPr="00833C92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</w:t>
      </w:r>
      <w:r w:rsidR="00B57778" w:rsidRPr="00833C92">
        <w:rPr>
          <w:rFonts w:ascii="Arial" w:eastAsia="Times New Roman" w:hAnsi="Arial" w:cs="Arial"/>
          <w:sz w:val="20"/>
          <w:szCs w:val="20"/>
          <w:lang w:eastAsia="ru-RU"/>
        </w:rPr>
        <w:t>единого расчета платы</w:t>
      </w:r>
      <w:r w:rsidR="00E60E2A" w:rsidRPr="00833C92">
        <w:rPr>
          <w:rFonts w:ascii="Arial" w:eastAsia="Times New Roman" w:hAnsi="Arial" w:cs="Arial"/>
          <w:sz w:val="20"/>
          <w:szCs w:val="20"/>
          <w:lang w:eastAsia="ru-RU"/>
        </w:rPr>
        <w:t xml:space="preserve"> за санкционированную вырубку зеленых насаждений </w:t>
      </w:r>
      <w:r w:rsidRPr="00833C92">
        <w:rPr>
          <w:rFonts w:ascii="Arial" w:eastAsia="Times New Roman" w:hAnsi="Arial" w:cs="Arial"/>
          <w:sz w:val="20"/>
          <w:szCs w:val="20"/>
          <w:lang w:eastAsia="ru-RU"/>
        </w:rPr>
        <w:t>на территории городского округа Домодедово</w:t>
      </w:r>
      <w:r w:rsidR="00E60E2A" w:rsidRPr="00833C92">
        <w:rPr>
          <w:rFonts w:ascii="Arial" w:eastAsia="Times New Roman" w:hAnsi="Arial" w:cs="Arial"/>
          <w:sz w:val="20"/>
          <w:szCs w:val="20"/>
          <w:lang w:eastAsia="ru-RU"/>
        </w:rPr>
        <w:t xml:space="preserve"> Московской области.</w:t>
      </w:r>
    </w:p>
    <w:p w:rsidR="00374097" w:rsidRPr="00833C92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33C92">
        <w:rPr>
          <w:rFonts w:ascii="Arial" w:eastAsia="Times New Roman" w:hAnsi="Arial" w:cs="Arial"/>
          <w:sz w:val="20"/>
          <w:szCs w:val="20"/>
          <w:lang w:eastAsia="ru-RU"/>
        </w:rPr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</w:t>
      </w:r>
      <w:proofErr w:type="gramStart"/>
      <w:r w:rsidRPr="00833C92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33C92">
        <w:rPr>
          <w:rFonts w:ascii="Arial" w:eastAsia="Times New Roman" w:hAnsi="Arial" w:cs="Arial"/>
          <w:sz w:val="20"/>
          <w:szCs w:val="20"/>
          <w:lang w:eastAsia="ru-RU"/>
        </w:rPr>
        <w:t xml:space="preserve"> данной области:</w:t>
      </w:r>
    </w:p>
    <w:p w:rsidR="00374097" w:rsidRPr="00833C92" w:rsidRDefault="00AC2F9A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33C92">
        <w:rPr>
          <w:rFonts w:ascii="Arial" w:eastAsia="Times New Roman" w:hAnsi="Arial" w:cs="Arial"/>
          <w:sz w:val="20"/>
          <w:szCs w:val="20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833C92" w:rsidRPr="00833C92" w:rsidRDefault="00833C92" w:rsidP="00833C92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833C92">
        <w:rPr>
          <w:rFonts w:ascii="Arial" w:hAnsi="Arial" w:cs="Arial"/>
          <w:sz w:val="20"/>
        </w:rPr>
        <w:t>2).Закон Московской области от 30.12.2014 № 191/2014-ОЗ «О благоустройстве в Московской области»;</w:t>
      </w:r>
    </w:p>
    <w:p w:rsidR="00833C92" w:rsidRPr="00833C92" w:rsidRDefault="00833C92" w:rsidP="00833C92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833C92" w:rsidRPr="00833C92" w:rsidRDefault="00833C92" w:rsidP="00833C92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833C92">
        <w:rPr>
          <w:rFonts w:ascii="Arial" w:hAnsi="Arial" w:cs="Arial"/>
          <w:sz w:val="20"/>
        </w:rPr>
        <w:t>3).Правила благоустройства территории городского округа Домодедово, утвержденные  Распоряжением Министерства жилищно-коммунального хозяйства Московской области от 17.12.2015 № РВ-313;</w:t>
      </w:r>
    </w:p>
    <w:p w:rsidR="00833C92" w:rsidRPr="00833C92" w:rsidRDefault="00833C92" w:rsidP="00833C92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</w:p>
    <w:p w:rsidR="00833C92" w:rsidRPr="00833C92" w:rsidRDefault="00833C92" w:rsidP="00833C92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  <w:r w:rsidRPr="00833C92">
        <w:rPr>
          <w:rFonts w:ascii="Arial" w:hAnsi="Arial" w:cs="Arial"/>
          <w:sz w:val="20"/>
        </w:rPr>
        <w:t>4).Правила содержания и охраны  зеленых насаждений на территории городского округа Домодедово, утвержденные постановлением руководителя администрации городского округа Домодедово от 16 мая 2008 №  1173;</w:t>
      </w:r>
    </w:p>
    <w:p w:rsidR="00833C92" w:rsidRPr="00833C92" w:rsidRDefault="00833C92" w:rsidP="00833C92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  <w:r w:rsidRPr="00833C92">
        <w:rPr>
          <w:rFonts w:ascii="Arial" w:hAnsi="Arial" w:cs="Arial"/>
          <w:sz w:val="20"/>
        </w:rPr>
        <w:lastRenderedPageBreak/>
        <w:t>5).Порядок учета зеленых насаждений и выдачи разрешений на вырубку зеленых насаждений на территории городского округа Домодедово  Московской области, утвержденный постановлением Администрации городского округа Домодедово от  05.12.2017  № 4111.</w:t>
      </w:r>
    </w:p>
    <w:p w:rsidR="00833C92" w:rsidRPr="00AC2F9A" w:rsidRDefault="00833C92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4097" w:rsidRPr="00134153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5. Планируемый срок вступления в силу предлагаемого проекта муниципального</w:t>
      </w:r>
      <w:r w:rsidR="00554DFB">
        <w:rPr>
          <w:rFonts w:ascii="Arial" w:eastAsia="Times New Roman" w:hAnsi="Arial" w:cs="Arial"/>
          <w:sz w:val="20"/>
          <w:szCs w:val="20"/>
          <w:lang w:eastAsia="ru-RU"/>
        </w:rPr>
        <w:t xml:space="preserve"> нормативного правового акта: с 03 мая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A0446"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8431EA" w:rsidRPr="0013415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134153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  <w:r w:rsidR="00EA0446" w:rsidRPr="0013415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74097" w:rsidRPr="00134153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</w:p>
    <w:p w:rsidR="00374097" w:rsidRPr="00134153" w:rsidRDefault="00374097" w:rsidP="00374097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374097" w:rsidRPr="00134153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211"/>
        <w:gridCol w:w="950"/>
      </w:tblGrid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 2</w:t>
            </w:r>
          </w:p>
        </w:tc>
      </w:tr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Упорядочение размещения НТО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EA0446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вариантов</w:t>
            </w:r>
            <w:proofErr w:type="gramEnd"/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153" w:rsidRPr="00134153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74097" w:rsidRPr="00134153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134153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134153" w:rsidRDefault="00374097" w:rsidP="00374097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4153">
        <w:rPr>
          <w:rFonts w:ascii="Arial" w:eastAsia="Times New Roman" w:hAnsi="Arial" w:cs="Arial"/>
          <w:sz w:val="20"/>
          <w:szCs w:val="20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9087"/>
        <w:gridCol w:w="156"/>
      </w:tblGrid>
      <w:tr w:rsidR="00134153" w:rsidRPr="00134153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153" w:rsidRPr="00134153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134153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A01CE" w:rsidRPr="00134153" w:rsidRDefault="006A01CE"/>
    <w:sectPr w:rsidR="006A01CE" w:rsidRPr="0013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2693E"/>
    <w:rsid w:val="00134153"/>
    <w:rsid w:val="001E65BD"/>
    <w:rsid w:val="002A57BF"/>
    <w:rsid w:val="00374097"/>
    <w:rsid w:val="00493CAD"/>
    <w:rsid w:val="004E2CEA"/>
    <w:rsid w:val="00554DFB"/>
    <w:rsid w:val="006A01CE"/>
    <w:rsid w:val="00833C92"/>
    <w:rsid w:val="008431EA"/>
    <w:rsid w:val="00A6629C"/>
    <w:rsid w:val="00AA30C0"/>
    <w:rsid w:val="00AB2D10"/>
    <w:rsid w:val="00AC2F9A"/>
    <w:rsid w:val="00B57778"/>
    <w:rsid w:val="00C67818"/>
    <w:rsid w:val="00CF4D51"/>
    <w:rsid w:val="00E30FFA"/>
    <w:rsid w:val="00E60E2A"/>
    <w:rsid w:val="00E63AEE"/>
    <w:rsid w:val="00E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ConsPlusTitle">
    <w:name w:val="ConsPlusTitle"/>
    <w:rsid w:val="0084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basedOn w:val="a"/>
    <w:link w:val="a6"/>
    <w:uiPriority w:val="99"/>
    <w:qFormat/>
    <w:rsid w:val="00833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33C9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ConsPlusTitle">
    <w:name w:val="ConsPlusTitle"/>
    <w:rsid w:val="0084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basedOn w:val="a"/>
    <w:link w:val="a6"/>
    <w:uiPriority w:val="99"/>
    <w:qFormat/>
    <w:rsid w:val="00833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33C9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simankin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Симанкина М.Ю.</cp:lastModifiedBy>
  <cp:revision>12</cp:revision>
  <dcterms:created xsi:type="dcterms:W3CDTF">2016-11-23T10:04:00Z</dcterms:created>
  <dcterms:modified xsi:type="dcterms:W3CDTF">2018-04-17T12:47:00Z</dcterms:modified>
</cp:coreProperties>
</file>